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A3" w:rsidRDefault="00AD79A3" w:rsidP="00AD79A3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AD79A3" w:rsidRDefault="00AD79A3" w:rsidP="00AD79A3">
      <w:pPr>
        <w:jc w:val="center"/>
        <w:rPr>
          <w:sz w:val="32"/>
          <w:szCs w:val="32"/>
        </w:rPr>
      </w:pPr>
    </w:p>
    <w:p w:rsidR="00AD79A3" w:rsidRPr="00C826DA" w:rsidRDefault="00AD79A3" w:rsidP="00AD79A3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AD79A3" w:rsidRPr="00C826DA" w:rsidRDefault="00AD79A3" w:rsidP="00AD79A3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пятого созыва</w:t>
      </w:r>
    </w:p>
    <w:p w:rsidR="00AD79A3" w:rsidRDefault="00AD79A3" w:rsidP="00AD79A3">
      <w:pPr>
        <w:jc w:val="center"/>
        <w:rPr>
          <w:b/>
          <w:sz w:val="32"/>
          <w:szCs w:val="32"/>
        </w:rPr>
      </w:pPr>
    </w:p>
    <w:p w:rsidR="00AD79A3" w:rsidRDefault="00AD79A3" w:rsidP="00AD79A3">
      <w:pPr>
        <w:jc w:val="center"/>
        <w:rPr>
          <w:szCs w:val="28"/>
        </w:rPr>
      </w:pPr>
      <w:r>
        <w:rPr>
          <w:szCs w:val="28"/>
        </w:rPr>
        <w:t>От 29.09.2015                                        с. Новоключи                                      № 5</w:t>
      </w: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  <w:bookmarkStart w:id="0" w:name="_GoBack"/>
      <w:r>
        <w:rPr>
          <w:szCs w:val="28"/>
        </w:rPr>
        <w:t>О сообщении мандатной комиссии</w:t>
      </w:r>
    </w:p>
    <w:bookmarkEnd w:id="0"/>
    <w:p w:rsidR="00AD79A3" w:rsidRDefault="00AD79A3" w:rsidP="00AD79A3">
      <w:pPr>
        <w:jc w:val="both"/>
        <w:rPr>
          <w:szCs w:val="28"/>
        </w:rPr>
      </w:pPr>
      <w:r>
        <w:rPr>
          <w:szCs w:val="28"/>
        </w:rPr>
        <w:t>Совета депутатов Новоключевского сельсовета</w:t>
      </w: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ind w:firstLine="1134"/>
        <w:jc w:val="both"/>
        <w:rPr>
          <w:szCs w:val="28"/>
        </w:rPr>
      </w:pPr>
      <w:r>
        <w:rPr>
          <w:szCs w:val="28"/>
        </w:rPr>
        <w:t>Заслушав сообщение мандатной комиссии Совета депутатов Новоключевского сельсовета  и на основании  Устава Новоключевского сельсовета</w:t>
      </w:r>
    </w:p>
    <w:p w:rsidR="00AD79A3" w:rsidRDefault="00AD79A3" w:rsidP="00AD79A3">
      <w:pPr>
        <w:ind w:firstLine="1134"/>
        <w:jc w:val="both"/>
        <w:rPr>
          <w:szCs w:val="28"/>
        </w:rPr>
      </w:pPr>
      <w:r>
        <w:rPr>
          <w:szCs w:val="28"/>
        </w:rPr>
        <w:t>Совет депутатов Новоключевского сельсовета</w:t>
      </w:r>
    </w:p>
    <w:p w:rsidR="00AD79A3" w:rsidRDefault="00AD79A3" w:rsidP="00AD79A3">
      <w:pPr>
        <w:ind w:firstLine="1134"/>
        <w:jc w:val="both"/>
        <w:rPr>
          <w:szCs w:val="28"/>
        </w:rPr>
      </w:pPr>
    </w:p>
    <w:p w:rsidR="00AD79A3" w:rsidRDefault="00AD79A3" w:rsidP="00AD79A3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1. Сообщение мандатной комиссии Совета депутатов Новоключевского сельсовета  принять к сведению.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2. Признать Совет депутатов Новоключевского сельсовета пятого созыва правомочным.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3. Настоящее решение вступает в силу с момента  его принятия.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4. Опубликовать настоящее решение в газете «Муниципальные ведомости»</w:t>
      </w:r>
    </w:p>
    <w:p w:rsidR="00AD79A3" w:rsidRDefault="00AD79A3" w:rsidP="00AD79A3">
      <w:pPr>
        <w:jc w:val="both"/>
        <w:rPr>
          <w:sz w:val="18"/>
          <w:szCs w:val="1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Pr="00C14931" w:rsidRDefault="00AD79A3" w:rsidP="00AD79A3">
      <w:pPr>
        <w:rPr>
          <w:szCs w:val="28"/>
        </w:rPr>
      </w:pPr>
      <w:r>
        <w:rPr>
          <w:szCs w:val="28"/>
        </w:rPr>
        <w:t>Глава Новоключевского сельсовета                                       П.Н. Панина</w:t>
      </w:r>
    </w:p>
    <w:p w:rsidR="00187274" w:rsidRDefault="00187274"/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9A3"/>
    <w:rsid w:val="00187274"/>
    <w:rsid w:val="00AD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2016-03-09T06:38:00Z</dcterms:created>
  <dcterms:modified xsi:type="dcterms:W3CDTF">2016-03-09T06:38:00Z</dcterms:modified>
</cp:coreProperties>
</file>